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  <w:gridCol w:w="5148"/>
      </w:tblGrid>
      <w:tr w:rsidR="001F1E54">
        <w:tc>
          <w:tcPr>
            <w:tcW w:w="10296" w:type="dxa"/>
            <w:gridSpan w:val="2"/>
            <w:shd w:val="clear" w:color="auto" w:fill="FF9900"/>
          </w:tcPr>
          <w:p w:rsidR="001F1E54" w:rsidRDefault="00E101C1">
            <w:pPr>
              <w:pStyle w:val="Heading1"/>
            </w:pPr>
            <w:bookmarkStart w:id="0" w:name="_GoBack"/>
            <w:bookmarkEnd w:id="0"/>
          </w:p>
          <w:p w:rsidR="00CD1BEF" w:rsidRDefault="00CD1BEF" w:rsidP="00CD1BEF">
            <w:r>
              <w:t xml:space="preserve">Name: </w:t>
            </w:r>
            <w:r w:rsidR="00F303C3">
              <w:t>math fractions</w:t>
            </w:r>
          </w:p>
          <w:p w:rsidR="00CD1BEF" w:rsidRDefault="00CD1BEF" w:rsidP="00CD1BEF">
            <w:r>
              <w:t>Unit Title:</w:t>
            </w:r>
            <w:r w:rsidR="00F303C3">
              <w:t xml:space="preserve"> adding and subtracting fractions with unlike denominators using equivalent fractions</w:t>
            </w:r>
          </w:p>
          <w:p w:rsidR="00CD1BEF" w:rsidRPr="00CD1BEF" w:rsidRDefault="00CD1BEF" w:rsidP="00CD1BEF">
            <w:r>
              <w:t>Date:</w:t>
            </w:r>
            <w:r w:rsidR="00F303C3">
              <w:t xml:space="preserve"> 2/7/14</w:t>
            </w:r>
          </w:p>
        </w:tc>
      </w:tr>
      <w:tr w:rsidR="001F1E54">
        <w:tc>
          <w:tcPr>
            <w:tcW w:w="10296" w:type="dxa"/>
            <w:gridSpan w:val="2"/>
          </w:tcPr>
          <w:p w:rsidR="001F1E54" w:rsidRDefault="00A61FC2">
            <w:pPr>
              <w:pStyle w:val="BodyText"/>
              <w:rPr>
                <w:b/>
              </w:rPr>
            </w:pPr>
            <w:r>
              <w:rPr>
                <w:b/>
              </w:rPr>
              <w:t>Goal</w:t>
            </w:r>
            <w:r w:rsidR="00B8069F">
              <w:rPr>
                <w:b/>
              </w:rPr>
              <w:t>(</w:t>
            </w:r>
            <w:r>
              <w:rPr>
                <w:b/>
              </w:rPr>
              <w:t>s</w:t>
            </w:r>
            <w:r w:rsidR="00B8069F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:rsidR="001F1E54" w:rsidRDefault="00E101C1">
            <w:pPr>
              <w:pStyle w:val="BodyText"/>
              <w:rPr>
                <w:b/>
              </w:rPr>
            </w:pPr>
          </w:p>
          <w:p w:rsidR="00C22B5E" w:rsidRDefault="00F303C3">
            <w:pPr>
              <w:pStyle w:val="BodyText"/>
              <w:rPr>
                <w:b/>
              </w:rPr>
            </w:pPr>
            <w:r>
              <w:rPr>
                <w:b/>
              </w:rPr>
              <w:t>5.nf.1</w:t>
            </w:r>
          </w:p>
          <w:p w:rsidR="00F303C3" w:rsidRDefault="00F303C3">
            <w:pPr>
              <w:pStyle w:val="BodyText"/>
              <w:rPr>
                <w:b/>
              </w:rPr>
            </w:pPr>
            <w:r>
              <w:rPr>
                <w:b/>
              </w:rPr>
              <w:t>5.nf.2</w:t>
            </w:r>
          </w:p>
          <w:p w:rsidR="00B8069F" w:rsidRDefault="00B8069F">
            <w:pPr>
              <w:pStyle w:val="BodyText"/>
              <w:rPr>
                <w:b/>
              </w:rPr>
            </w:pPr>
          </w:p>
          <w:p w:rsidR="001F1E54" w:rsidRDefault="00E101C1">
            <w:pPr>
              <w:pStyle w:val="BodyText"/>
            </w:pPr>
          </w:p>
          <w:p w:rsidR="001F1E54" w:rsidRDefault="00E101C1">
            <w:pPr>
              <w:rPr>
                <w:rFonts w:ascii="Arial" w:hAnsi="Arial"/>
                <w:b/>
                <w:sz w:val="18"/>
              </w:rPr>
            </w:pPr>
          </w:p>
        </w:tc>
      </w:tr>
      <w:tr w:rsidR="001F1E54">
        <w:tc>
          <w:tcPr>
            <w:tcW w:w="5148" w:type="dxa"/>
          </w:tcPr>
          <w:p w:rsidR="001F1E54" w:rsidRDefault="00CD1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Essential Understandings:</w:t>
            </w:r>
          </w:p>
          <w:p w:rsidR="001F1E54" w:rsidRDefault="00A61FC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• </w:t>
            </w:r>
          </w:p>
          <w:p w:rsidR="001F1E54" w:rsidRDefault="00F303C3">
            <w:pPr>
              <w:pStyle w:val="Header"/>
              <w:tabs>
                <w:tab w:val="clear" w:pos="4320"/>
                <w:tab w:val="clear" w:pos="8640"/>
              </w:tabs>
            </w:pPr>
            <w:r>
              <w:t>Equivalent fractions are essential when adding and subtracting fractions with unlike denominators</w:t>
            </w:r>
          </w:p>
          <w:p w:rsidR="00F303C3" w:rsidRDefault="00F303C3">
            <w:pPr>
              <w:pStyle w:val="Header"/>
              <w:tabs>
                <w:tab w:val="clear" w:pos="4320"/>
                <w:tab w:val="clear" w:pos="8640"/>
              </w:tabs>
            </w:pPr>
          </w:p>
          <w:p w:rsidR="00F303C3" w:rsidRDefault="00F303C3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Use knowledge of fractions and equivalence of fractions to develop algorithms for adding and subtracting </w:t>
            </w:r>
          </w:p>
          <w:p w:rsidR="001F1E54" w:rsidRDefault="00E101C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1F1E54" w:rsidRDefault="00E101C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8069F" w:rsidRDefault="00B8069F">
            <w:pPr>
              <w:pStyle w:val="Header"/>
              <w:tabs>
                <w:tab w:val="clear" w:pos="4320"/>
                <w:tab w:val="clear" w:pos="8640"/>
              </w:tabs>
            </w:pPr>
          </w:p>
          <w:p w:rsidR="001F1E54" w:rsidRDefault="00E101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148" w:type="dxa"/>
          </w:tcPr>
          <w:p w:rsidR="001F1E54" w:rsidRDefault="00A61FC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Essential Questions:</w:t>
            </w:r>
          </w:p>
          <w:p w:rsidR="001F1E54" w:rsidRDefault="00A61FC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• </w:t>
            </w:r>
          </w:p>
          <w:p w:rsidR="00F303C3" w:rsidRDefault="00F303C3">
            <w:pPr>
              <w:rPr>
                <w:rFonts w:ascii="Arial" w:hAnsi="Arial"/>
                <w:b/>
                <w:sz w:val="18"/>
              </w:rPr>
            </w:pPr>
            <w:r w:rsidRPr="00F303C3">
              <w:rPr>
                <w:rFonts w:ascii="Arial" w:hAnsi="Arial"/>
                <w:sz w:val="18"/>
              </w:rPr>
              <w:t>What do equivalent fractions represent and why are they useful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F303C3">
              <w:rPr>
                <w:rFonts w:ascii="Arial" w:hAnsi="Arial"/>
                <w:sz w:val="18"/>
              </w:rPr>
              <w:t>whe</w:t>
            </w:r>
            <w:r>
              <w:rPr>
                <w:rFonts w:ascii="Arial" w:hAnsi="Arial"/>
                <w:sz w:val="18"/>
              </w:rPr>
              <w:t>n</w:t>
            </w:r>
            <w:r w:rsidRPr="00F303C3">
              <w:rPr>
                <w:rFonts w:ascii="Arial" w:hAnsi="Arial"/>
                <w:sz w:val="18"/>
              </w:rPr>
              <w:t xml:space="preserve"> solving equations with fractions</w:t>
            </w:r>
            <w:r>
              <w:rPr>
                <w:rFonts w:ascii="Arial" w:hAnsi="Arial"/>
                <w:b/>
                <w:sz w:val="18"/>
              </w:rPr>
              <w:t>?</w:t>
            </w:r>
          </w:p>
          <w:p w:rsidR="00F303C3" w:rsidRDefault="00F303C3">
            <w:pPr>
              <w:rPr>
                <w:rFonts w:ascii="Arial" w:hAnsi="Arial"/>
                <w:b/>
                <w:sz w:val="18"/>
              </w:rPr>
            </w:pPr>
          </w:p>
          <w:p w:rsidR="00F303C3" w:rsidRPr="00F303C3" w:rsidRDefault="00F303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How do you add and subtract fractions with unlike denominators?  </w:t>
            </w:r>
          </w:p>
          <w:p w:rsidR="00F303C3" w:rsidRDefault="00F303C3">
            <w:pPr>
              <w:rPr>
                <w:rFonts w:ascii="Arial" w:hAnsi="Arial"/>
                <w:b/>
                <w:sz w:val="18"/>
              </w:rPr>
            </w:pPr>
          </w:p>
          <w:p w:rsidR="001F1E54" w:rsidRDefault="00E101C1">
            <w:pPr>
              <w:rPr>
                <w:rFonts w:ascii="Arial" w:hAnsi="Arial"/>
                <w:b/>
                <w:sz w:val="18"/>
              </w:rPr>
            </w:pPr>
          </w:p>
          <w:p w:rsidR="001F1E54" w:rsidRDefault="00E101C1"/>
        </w:tc>
      </w:tr>
      <w:tr w:rsidR="001F1E54">
        <w:tc>
          <w:tcPr>
            <w:tcW w:w="5148" w:type="dxa"/>
            <w:tcBorders>
              <w:bottom w:val="single" w:sz="4" w:space="0" w:color="auto"/>
            </w:tcBorders>
          </w:tcPr>
          <w:p w:rsidR="001F1E54" w:rsidRDefault="00CD1BE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Students</w:t>
            </w:r>
            <w:r w:rsidR="00A61FC2">
              <w:rPr>
                <w:rFonts w:ascii="Arial" w:hAnsi="Arial"/>
                <w:sz w:val="18"/>
              </w:rPr>
              <w:t xml:space="preserve"> will know:</w:t>
            </w:r>
          </w:p>
          <w:p w:rsidR="00F303C3" w:rsidRDefault="00F303C3">
            <w:pPr>
              <w:rPr>
                <w:rFonts w:ascii="Arial" w:hAnsi="Arial"/>
                <w:sz w:val="18"/>
              </w:rPr>
            </w:pPr>
          </w:p>
          <w:p w:rsidR="00F303C3" w:rsidRDefault="00F303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what an algorithm is </w:t>
            </w:r>
          </w:p>
          <w:p w:rsidR="00F303C3" w:rsidRDefault="00F303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  <w:p w:rsidR="00F303C3" w:rsidRDefault="00F303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what equivalent fractions represent </w:t>
            </w:r>
          </w:p>
          <w:p w:rsidR="001F1E54" w:rsidRDefault="00E101C1">
            <w:pPr>
              <w:rPr>
                <w:rFonts w:ascii="Arial" w:hAnsi="Arial"/>
                <w:sz w:val="18"/>
              </w:rPr>
            </w:pPr>
          </w:p>
          <w:p w:rsidR="001F1E54" w:rsidRDefault="00E101C1">
            <w:pPr>
              <w:rPr>
                <w:rFonts w:ascii="Arial" w:hAnsi="Arial"/>
                <w:sz w:val="18"/>
              </w:rPr>
            </w:pPr>
          </w:p>
          <w:p w:rsidR="001F1E54" w:rsidRDefault="00A61F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</w:p>
          <w:p w:rsidR="00B8069F" w:rsidRDefault="00B8069F">
            <w:pPr>
              <w:rPr>
                <w:rFonts w:ascii="Arial" w:hAnsi="Arial"/>
                <w:sz w:val="18"/>
              </w:rPr>
            </w:pPr>
          </w:p>
          <w:p w:rsidR="00B8069F" w:rsidRDefault="00B8069F"/>
        </w:tc>
        <w:tc>
          <w:tcPr>
            <w:tcW w:w="5148" w:type="dxa"/>
            <w:tcBorders>
              <w:bottom w:val="single" w:sz="4" w:space="0" w:color="auto"/>
            </w:tcBorders>
          </w:tcPr>
          <w:p w:rsidR="001F1E54" w:rsidRDefault="00CD1BE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Students</w:t>
            </w:r>
            <w:r w:rsidR="00A61FC2">
              <w:rPr>
                <w:rFonts w:ascii="Arial" w:hAnsi="Arial"/>
                <w:sz w:val="18"/>
              </w:rPr>
              <w:t xml:space="preserve"> will be able to:</w:t>
            </w:r>
          </w:p>
          <w:p w:rsidR="00F303C3" w:rsidRDefault="00F303C3">
            <w:pPr>
              <w:rPr>
                <w:rFonts w:ascii="Arial" w:hAnsi="Arial"/>
                <w:sz w:val="18"/>
              </w:rPr>
            </w:pPr>
          </w:p>
          <w:p w:rsidR="001F1E54" w:rsidRDefault="00A61F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• </w:t>
            </w:r>
            <w:r w:rsidR="00F303C3">
              <w:rPr>
                <w:rFonts w:ascii="Arial" w:hAnsi="Arial"/>
                <w:sz w:val="18"/>
              </w:rPr>
              <w:t>add and subtract fractions with unlike denominators</w:t>
            </w:r>
          </w:p>
          <w:p w:rsidR="00F303C3" w:rsidRDefault="00F303C3">
            <w:pPr>
              <w:rPr>
                <w:rFonts w:ascii="Arial" w:hAnsi="Arial"/>
                <w:sz w:val="18"/>
              </w:rPr>
            </w:pPr>
          </w:p>
          <w:p w:rsidR="00F303C3" w:rsidRDefault="00F303C3" w:rsidP="00F303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• compute equivalent fractions </w:t>
            </w:r>
          </w:p>
          <w:p w:rsidR="00F303C3" w:rsidRDefault="00F303C3"/>
          <w:p w:rsidR="00B8069F" w:rsidRDefault="00B8069F"/>
        </w:tc>
      </w:tr>
    </w:tbl>
    <w:p w:rsidR="001F1E54" w:rsidRDefault="00E101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  <w:gridCol w:w="5148"/>
      </w:tblGrid>
      <w:tr w:rsidR="001F1E54">
        <w:tc>
          <w:tcPr>
            <w:tcW w:w="10296" w:type="dxa"/>
            <w:gridSpan w:val="2"/>
            <w:shd w:val="clear" w:color="auto" w:fill="FFCC00"/>
          </w:tcPr>
          <w:p w:rsidR="001F1E54" w:rsidRDefault="00A61FC2" w:rsidP="00B8069F">
            <w:pPr>
              <w:pStyle w:val="Heading1"/>
            </w:pPr>
            <w:r>
              <w:t>STAGE 2 –</w:t>
            </w:r>
            <w:r w:rsidR="00B8069F">
              <w:t xml:space="preserve"> </w:t>
            </w:r>
            <w:r>
              <w:t>EVIDENCE</w:t>
            </w:r>
          </w:p>
        </w:tc>
      </w:tr>
      <w:tr w:rsidR="001F1E54">
        <w:tc>
          <w:tcPr>
            <w:tcW w:w="5148" w:type="dxa"/>
          </w:tcPr>
          <w:p w:rsidR="001F1E54" w:rsidRDefault="00CD1BE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Key</w:t>
            </w:r>
            <w:r w:rsidR="00B8069F">
              <w:rPr>
                <w:rFonts w:ascii="Arial" w:hAnsi="Arial"/>
                <w:b/>
                <w:sz w:val="18"/>
              </w:rPr>
              <w:t xml:space="preserve"> Evidence</w:t>
            </w:r>
            <w:r>
              <w:rPr>
                <w:rFonts w:ascii="Arial" w:hAnsi="Arial"/>
                <w:b/>
                <w:sz w:val="18"/>
              </w:rPr>
              <w:t xml:space="preserve"> (Performance Based)</w:t>
            </w:r>
            <w:r w:rsidR="00A61FC2">
              <w:rPr>
                <w:rFonts w:ascii="Arial" w:hAnsi="Arial"/>
                <w:b/>
                <w:sz w:val="18"/>
              </w:rPr>
              <w:t>:</w:t>
            </w:r>
          </w:p>
          <w:p w:rsidR="00F303C3" w:rsidRDefault="00F303C3">
            <w:pPr>
              <w:rPr>
                <w:rFonts w:ascii="Arial" w:hAnsi="Arial"/>
                <w:b/>
                <w:sz w:val="18"/>
              </w:rPr>
            </w:pPr>
          </w:p>
          <w:p w:rsidR="00F303C3" w:rsidRDefault="00F303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Explain how to use the algorithm: </w:t>
            </w:r>
          </w:p>
          <w:p w:rsidR="00F303C3" w:rsidRDefault="00F303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a/b + or – c/d </w:t>
            </w:r>
          </w:p>
          <w:p w:rsidR="00F303C3" w:rsidRDefault="00F303C3">
            <w:pPr>
              <w:rPr>
                <w:rFonts w:ascii="Arial" w:hAnsi="Arial"/>
                <w:b/>
                <w:sz w:val="18"/>
              </w:rPr>
            </w:pPr>
          </w:p>
          <w:p w:rsidR="00F303C3" w:rsidRDefault="00F303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F303C3" w:rsidRDefault="00F303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a/b  X d/d = equivalent fraction</w:t>
            </w:r>
          </w:p>
          <w:p w:rsidR="00F303C3" w:rsidRDefault="00F303C3">
            <w:pPr>
              <w:rPr>
                <w:rFonts w:ascii="Arial" w:hAnsi="Arial"/>
                <w:b/>
                <w:sz w:val="18"/>
              </w:rPr>
            </w:pPr>
          </w:p>
          <w:p w:rsidR="00F303C3" w:rsidRDefault="00F303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c/d X b/b = equivalent fraction</w:t>
            </w:r>
          </w:p>
          <w:p w:rsidR="00F303C3" w:rsidRDefault="00F303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F303C3" w:rsidRDefault="00F303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+ or – new equivalent fractions </w:t>
            </w:r>
          </w:p>
          <w:p w:rsidR="00F303C3" w:rsidRDefault="00F303C3">
            <w:pPr>
              <w:rPr>
                <w:rFonts w:ascii="Arial" w:hAnsi="Arial"/>
                <w:b/>
                <w:sz w:val="18"/>
              </w:rPr>
            </w:pPr>
          </w:p>
          <w:p w:rsidR="00F303C3" w:rsidRDefault="00F303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See attached picture for drawing and student notes </w:t>
            </w:r>
          </w:p>
          <w:p w:rsidR="004121C7" w:rsidRDefault="004121C7">
            <w:pPr>
              <w:rPr>
                <w:rFonts w:ascii="Arial" w:hAnsi="Arial"/>
                <w:b/>
                <w:sz w:val="18"/>
              </w:rPr>
            </w:pPr>
          </w:p>
          <w:p w:rsidR="004121C7" w:rsidRDefault="004121C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http://www.screenchomp.com/t/u9oATKTt1</w:t>
            </w:r>
          </w:p>
          <w:p w:rsidR="001F1E54" w:rsidRDefault="00E101C1"/>
          <w:p w:rsidR="001F1E54" w:rsidRDefault="00E101C1"/>
          <w:p w:rsidR="001F1E54" w:rsidRDefault="00E101C1"/>
          <w:p w:rsidR="00B8069F" w:rsidRDefault="00B8069F"/>
          <w:p w:rsidR="00B8069F" w:rsidRDefault="00B8069F"/>
          <w:p w:rsidR="00B8069F" w:rsidRDefault="00B8069F"/>
          <w:p w:rsidR="00B8069F" w:rsidRDefault="00B8069F"/>
          <w:p w:rsidR="00B8069F" w:rsidRDefault="00B8069F"/>
          <w:p w:rsidR="00B8069F" w:rsidRDefault="00B8069F"/>
        </w:tc>
        <w:tc>
          <w:tcPr>
            <w:tcW w:w="5148" w:type="dxa"/>
          </w:tcPr>
          <w:p w:rsidR="00B8069F" w:rsidRDefault="00CD1BEF" w:rsidP="00B806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Other</w:t>
            </w:r>
            <w:r w:rsidR="00B8069F">
              <w:rPr>
                <w:rFonts w:ascii="Arial" w:hAnsi="Arial"/>
                <w:b/>
                <w:sz w:val="18"/>
              </w:rPr>
              <w:t xml:space="preserve"> Evidence</w:t>
            </w:r>
            <w:r>
              <w:rPr>
                <w:rFonts w:ascii="Arial" w:hAnsi="Arial"/>
                <w:b/>
                <w:sz w:val="18"/>
              </w:rPr>
              <w:t xml:space="preserve"> (Formative)</w:t>
            </w:r>
            <w:r w:rsidR="00B8069F">
              <w:rPr>
                <w:rFonts w:ascii="Arial" w:hAnsi="Arial"/>
                <w:b/>
                <w:sz w:val="18"/>
              </w:rPr>
              <w:t>:</w:t>
            </w:r>
          </w:p>
          <w:p w:rsidR="001F1E54" w:rsidRDefault="00E101C1">
            <w:pPr>
              <w:rPr>
                <w:rFonts w:ascii="Arial" w:hAnsi="Arial"/>
                <w:b/>
                <w:sz w:val="18"/>
              </w:rPr>
            </w:pPr>
          </w:p>
          <w:p w:rsidR="001F1E54" w:rsidRDefault="00F303C3">
            <w:r>
              <w:t>Chapter test or lesson worksheet</w:t>
            </w:r>
          </w:p>
          <w:p w:rsidR="00F303C3" w:rsidRDefault="00F303C3">
            <w:r>
              <w:t xml:space="preserve"> </w:t>
            </w:r>
          </w:p>
          <w:p w:rsidR="00F303C3" w:rsidRDefault="00F303C3"/>
        </w:tc>
      </w:tr>
    </w:tbl>
    <w:p w:rsidR="001F1E54" w:rsidRDefault="00E101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96"/>
      </w:tblGrid>
      <w:tr w:rsidR="001F1E54">
        <w:tc>
          <w:tcPr>
            <w:tcW w:w="10296" w:type="dxa"/>
            <w:shd w:val="clear" w:color="auto" w:fill="FFCC99"/>
          </w:tcPr>
          <w:p w:rsidR="001F1E54" w:rsidRDefault="00A61FC2" w:rsidP="00B8069F">
            <w:pPr>
              <w:pStyle w:val="Heading1"/>
            </w:pPr>
            <w:r>
              <w:t xml:space="preserve">STAGE 3 – </w:t>
            </w:r>
            <w:r w:rsidR="00B8069F">
              <w:t>ACTION</w:t>
            </w:r>
            <w:r>
              <w:t xml:space="preserve"> PLAN</w:t>
            </w:r>
          </w:p>
        </w:tc>
      </w:tr>
      <w:tr w:rsidR="001F1E54">
        <w:tc>
          <w:tcPr>
            <w:tcW w:w="10296" w:type="dxa"/>
          </w:tcPr>
          <w:p w:rsidR="001F1E54" w:rsidRDefault="00E101C1">
            <w:pPr>
              <w:rPr>
                <w:rFonts w:ascii="Arial" w:hAnsi="Arial"/>
                <w:b/>
                <w:sz w:val="18"/>
              </w:rPr>
            </w:pPr>
          </w:p>
          <w:p w:rsidR="001F1E54" w:rsidRDefault="00E101C1">
            <w:pPr>
              <w:rPr>
                <w:rFonts w:ascii="Arial" w:hAnsi="Arial"/>
                <w:b/>
                <w:sz w:val="18"/>
              </w:rPr>
            </w:pPr>
          </w:p>
          <w:p w:rsidR="00F303C3" w:rsidRDefault="00F303C3" w:rsidP="00F303C3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Review key concepts, vocab words, and background knowledge such as: numerators, denominators, equivalent fractions, and the need to have like denominators before manipulating fractions.  </w:t>
            </w:r>
          </w:p>
          <w:p w:rsidR="00F303C3" w:rsidRDefault="001D6035" w:rsidP="00F303C3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Model the algorithm (view video) to show students the process to add or subtract fractions with unlike denominators. </w:t>
            </w:r>
          </w:p>
          <w:p w:rsidR="001D6035" w:rsidRDefault="001D6035" w:rsidP="00F303C3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Have student illustrate this process on their own.</w:t>
            </w:r>
          </w:p>
          <w:p w:rsidR="001D6035" w:rsidRDefault="001D6035" w:rsidP="00F303C3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Show students how to use this algorithm with numbers.</w:t>
            </w:r>
          </w:p>
          <w:p w:rsidR="00CF3C5E" w:rsidRDefault="00CF3C5E" w:rsidP="00F303C3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Students would apply the concept in the videocusing actual problems.  </w:t>
            </w:r>
          </w:p>
          <w:p w:rsidR="00CF3C5E" w:rsidRDefault="00CF3C5E" w:rsidP="00CF3C5E">
            <w:pPr>
              <w:pStyle w:val="ListParagraph"/>
              <w:rPr>
                <w:rFonts w:ascii="Arial" w:hAnsi="Arial"/>
                <w:b/>
                <w:sz w:val="18"/>
              </w:rPr>
            </w:pPr>
          </w:p>
          <w:p w:rsidR="00CF3C5E" w:rsidRDefault="00CF3C5E" w:rsidP="00CF3C5E">
            <w:pPr>
              <w:pStyle w:val="ListParagraph"/>
              <w:rPr>
                <w:rFonts w:ascii="Arial" w:hAnsi="Arial"/>
                <w:b/>
                <w:sz w:val="18"/>
              </w:rPr>
            </w:pPr>
          </w:p>
          <w:p w:rsidR="00CF3C5E" w:rsidRDefault="00CF3C5E" w:rsidP="00CF3C5E">
            <w:pPr>
              <w:pStyle w:val="ListParagraph"/>
              <w:rPr>
                <w:rFonts w:ascii="Arial" w:hAnsi="Arial"/>
                <w:b/>
                <w:sz w:val="18"/>
              </w:rPr>
            </w:pPr>
          </w:p>
          <w:p w:rsidR="001D6035" w:rsidRPr="00F303C3" w:rsidRDefault="001D6035" w:rsidP="00F303C3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Have student apply this knowledge through worksheet and/or chapter test. </w:t>
            </w:r>
          </w:p>
          <w:p w:rsidR="00CD1BEF" w:rsidRDefault="00CD1BEF">
            <w:pPr>
              <w:rPr>
                <w:rFonts w:ascii="Arial" w:hAnsi="Arial"/>
                <w:b/>
                <w:sz w:val="18"/>
              </w:rPr>
            </w:pPr>
          </w:p>
          <w:p w:rsidR="00CD1BEF" w:rsidRDefault="00CD1BEF">
            <w:pPr>
              <w:rPr>
                <w:rFonts w:ascii="Arial" w:hAnsi="Arial"/>
                <w:b/>
                <w:sz w:val="18"/>
              </w:rPr>
            </w:pPr>
          </w:p>
          <w:p w:rsidR="00CD1BEF" w:rsidRDefault="00CD1BEF">
            <w:pPr>
              <w:rPr>
                <w:rFonts w:ascii="Arial" w:hAnsi="Arial"/>
                <w:b/>
                <w:sz w:val="18"/>
              </w:rPr>
            </w:pPr>
          </w:p>
          <w:p w:rsidR="00CD1BEF" w:rsidRDefault="00CD1BEF">
            <w:pPr>
              <w:rPr>
                <w:rFonts w:ascii="Arial" w:hAnsi="Arial"/>
                <w:b/>
                <w:sz w:val="18"/>
              </w:rPr>
            </w:pPr>
          </w:p>
          <w:p w:rsidR="001F1E54" w:rsidRDefault="00E101C1">
            <w:pPr>
              <w:rPr>
                <w:rFonts w:ascii="Arial" w:hAnsi="Arial"/>
                <w:sz w:val="18"/>
              </w:rPr>
            </w:pPr>
          </w:p>
        </w:tc>
      </w:tr>
    </w:tbl>
    <w:p w:rsidR="001F1E54" w:rsidRDefault="001D6035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inline distT="0" distB="0" distL="0" distR="0">
            <wp:extent cx="6400800" cy="3600450"/>
            <wp:effectExtent l="19050" t="0" r="0" b="0"/>
            <wp:docPr id="1" name="Picture 0" descr="WIN_20131224_06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_20131224_06123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1E54" w:rsidSect="004E79D4">
      <w:footerReference w:type="even" r:id="rId8"/>
      <w:footerReference w:type="default" r:id="rId9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1C1" w:rsidRDefault="00E101C1">
      <w:r>
        <w:separator/>
      </w:r>
    </w:p>
  </w:endnote>
  <w:endnote w:type="continuationSeparator" w:id="0">
    <w:p w:rsidR="00E101C1" w:rsidRDefault="00E10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54" w:rsidRDefault="002B23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61F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1E54" w:rsidRDefault="00E101C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54" w:rsidRDefault="002B23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61F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3E75">
      <w:rPr>
        <w:rStyle w:val="PageNumber"/>
        <w:noProof/>
      </w:rPr>
      <w:t>2</w:t>
    </w:r>
    <w:r>
      <w:rPr>
        <w:rStyle w:val="PageNumber"/>
      </w:rPr>
      <w:fldChar w:fldCharType="end"/>
    </w:r>
  </w:p>
  <w:p w:rsidR="001F1E54" w:rsidRDefault="00A61FC2">
    <w:pPr>
      <w:pStyle w:val="Footer"/>
      <w:ind w:right="360"/>
      <w:rPr>
        <w:sz w:val="18"/>
      </w:rPr>
    </w:pPr>
    <w:r>
      <w:rPr>
        <w:sz w:val="18"/>
      </w:rPr>
      <w:t xml:space="preserve">Source: </w:t>
    </w:r>
    <w:r w:rsidR="00B8069F">
      <w:rPr>
        <w:sz w:val="18"/>
      </w:rPr>
      <w:t>School</w:t>
    </w:r>
    <w:r>
      <w:rPr>
        <w:sz w:val="18"/>
      </w:rPr>
      <w:t>ing by Design Planning Template (Wiggins/McTighe 200</w:t>
    </w:r>
    <w:r w:rsidR="00B8069F">
      <w:rPr>
        <w:sz w:val="18"/>
      </w:rPr>
      <w:t>7</w:t>
    </w:r>
    <w:r>
      <w:rPr>
        <w:sz w:val="18"/>
      </w:rPr>
      <w:t>)</w:t>
    </w:r>
    <w:r w:rsidR="00CD1BEF">
      <w:rPr>
        <w:sz w:val="18"/>
      </w:rPr>
      <w:t xml:space="preserve"> Modified for AU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1C1" w:rsidRDefault="00E101C1">
      <w:r>
        <w:separator/>
      </w:r>
    </w:p>
  </w:footnote>
  <w:footnote w:type="continuationSeparator" w:id="0">
    <w:p w:rsidR="00E101C1" w:rsidRDefault="00E101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7DDB"/>
    <w:multiLevelType w:val="hybridMultilevel"/>
    <w:tmpl w:val="071C3632"/>
    <w:lvl w:ilvl="0" w:tplc="B646CC5E">
      <w:start w:val="2"/>
      <w:numFmt w:val="bullet"/>
      <w:lvlText w:val="-"/>
      <w:lvlJc w:val="left"/>
      <w:pPr>
        <w:tabs>
          <w:tab w:val="num" w:pos="576"/>
        </w:tabs>
        <w:ind w:left="360" w:hanging="14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7A1C45"/>
    <w:multiLevelType w:val="hybridMultilevel"/>
    <w:tmpl w:val="88F23BB2"/>
    <w:lvl w:ilvl="0" w:tplc="267AD00E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F85446"/>
    <w:multiLevelType w:val="hybridMultilevel"/>
    <w:tmpl w:val="6D420F9C"/>
    <w:lvl w:ilvl="0" w:tplc="EA92479E">
      <w:start w:val="2"/>
      <w:numFmt w:val="bullet"/>
      <w:lvlText w:val="-"/>
      <w:lvlJc w:val="left"/>
      <w:pPr>
        <w:tabs>
          <w:tab w:val="num" w:pos="360"/>
        </w:tabs>
        <w:ind w:left="216" w:hanging="216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8E4BA8"/>
    <w:multiLevelType w:val="hybridMultilevel"/>
    <w:tmpl w:val="AABC8DEA"/>
    <w:lvl w:ilvl="0" w:tplc="1BE6B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681C96"/>
    <w:multiLevelType w:val="hybridMultilevel"/>
    <w:tmpl w:val="5DA6344E"/>
    <w:lvl w:ilvl="0" w:tplc="B34ECA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BF3D0A"/>
    <w:multiLevelType w:val="hybridMultilevel"/>
    <w:tmpl w:val="6D420F9C"/>
    <w:lvl w:ilvl="0" w:tplc="E47ADEFC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E028D8"/>
    <w:multiLevelType w:val="hybridMultilevel"/>
    <w:tmpl w:val="5AC6FB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025DB"/>
    <w:multiLevelType w:val="hybridMultilevel"/>
    <w:tmpl w:val="6D420F9C"/>
    <w:lvl w:ilvl="0" w:tplc="359A8CFC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AA050F"/>
    <w:multiLevelType w:val="hybridMultilevel"/>
    <w:tmpl w:val="7A101CEC"/>
    <w:lvl w:ilvl="0" w:tplc="D0B00212">
      <w:start w:val="2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165590"/>
    <w:multiLevelType w:val="hybridMultilevel"/>
    <w:tmpl w:val="6D420F9C"/>
    <w:lvl w:ilvl="0" w:tplc="408C1F62">
      <w:start w:val="2"/>
      <w:numFmt w:val="bullet"/>
      <w:lvlText w:val="-"/>
      <w:lvlJc w:val="left"/>
      <w:pPr>
        <w:tabs>
          <w:tab w:val="num" w:pos="576"/>
        </w:tabs>
        <w:ind w:left="360" w:hanging="14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A154F3"/>
    <w:multiLevelType w:val="hybridMultilevel"/>
    <w:tmpl w:val="E396AB38"/>
    <w:lvl w:ilvl="0" w:tplc="41640E1A">
      <w:start w:val="100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76C404FA"/>
    <w:multiLevelType w:val="hybridMultilevel"/>
    <w:tmpl w:val="4ACA83B6"/>
    <w:lvl w:ilvl="0" w:tplc="D19E80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BC"/>
    <w:rsid w:val="00142B51"/>
    <w:rsid w:val="001D6035"/>
    <w:rsid w:val="00203E75"/>
    <w:rsid w:val="002B23A6"/>
    <w:rsid w:val="004121C7"/>
    <w:rsid w:val="004E79D4"/>
    <w:rsid w:val="009135B9"/>
    <w:rsid w:val="00A61FC2"/>
    <w:rsid w:val="00B8069F"/>
    <w:rsid w:val="00B849D5"/>
    <w:rsid w:val="00C22B5E"/>
    <w:rsid w:val="00CD1BEF"/>
    <w:rsid w:val="00CF3C5E"/>
    <w:rsid w:val="00D050BC"/>
    <w:rsid w:val="00E101C1"/>
    <w:rsid w:val="00F3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9D4"/>
    <w:rPr>
      <w:sz w:val="24"/>
    </w:rPr>
  </w:style>
  <w:style w:type="paragraph" w:styleId="Heading1">
    <w:name w:val="heading 1"/>
    <w:basedOn w:val="Normal"/>
    <w:next w:val="Normal"/>
    <w:qFormat/>
    <w:rsid w:val="004E79D4"/>
    <w:pPr>
      <w:keepNext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4E79D4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4E79D4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9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79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79D4"/>
  </w:style>
  <w:style w:type="paragraph" w:styleId="BodyText">
    <w:name w:val="Body Text"/>
    <w:basedOn w:val="Normal"/>
    <w:rsid w:val="004E79D4"/>
    <w:rPr>
      <w:rFonts w:ascii="Arial" w:hAnsi="Arial"/>
      <w:sz w:val="18"/>
    </w:rPr>
  </w:style>
  <w:style w:type="paragraph" w:styleId="BodyText2">
    <w:name w:val="Body Text 2"/>
    <w:basedOn w:val="Normal"/>
    <w:rsid w:val="004E79D4"/>
    <w:pPr>
      <w:jc w:val="center"/>
    </w:pPr>
    <w:rPr>
      <w:rFonts w:ascii="Arial" w:hAnsi="Arial"/>
      <w:sz w:val="18"/>
    </w:rPr>
  </w:style>
  <w:style w:type="paragraph" w:styleId="BodyText3">
    <w:name w:val="Body Text 3"/>
    <w:basedOn w:val="Normal"/>
    <w:rsid w:val="004E79D4"/>
    <w:rPr>
      <w:rFonts w:ascii="Arial" w:hAnsi="Arial"/>
      <w:color w:val="FF0000"/>
      <w:sz w:val="20"/>
    </w:rPr>
  </w:style>
  <w:style w:type="paragraph" w:styleId="ListParagraph">
    <w:name w:val="List Paragraph"/>
    <w:basedOn w:val="Normal"/>
    <w:uiPriority w:val="34"/>
    <w:qFormat/>
    <w:rsid w:val="00F303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18"/>
    </w:rPr>
  </w:style>
  <w:style w:type="paragraph" w:styleId="BodyText3">
    <w:name w:val="Body Text 3"/>
    <w:basedOn w:val="Normal"/>
    <w:rPr>
      <w:rFonts w:ascii="Arial" w:hAnsi="Arial"/>
      <w:color w:val="FF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– DESIRED RESULTS</vt:lpstr>
    </vt:vector>
  </TitlesOfParts>
  <Company>McTighe &amp; Associates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– DESIRED RESULTS</dc:title>
  <dc:creator>Jay McTighe</dc:creator>
  <cp:lastModifiedBy>abaumgarten</cp:lastModifiedBy>
  <cp:revision>7</cp:revision>
  <cp:lastPrinted>2005-11-21T08:46:00Z</cp:lastPrinted>
  <dcterms:created xsi:type="dcterms:W3CDTF">2013-09-27T20:37:00Z</dcterms:created>
  <dcterms:modified xsi:type="dcterms:W3CDTF">2013-12-24T12:40:00Z</dcterms:modified>
</cp:coreProperties>
</file>