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7FCB" w:rsidRPr="00247FCB" w:rsidTr="00A42B3B">
        <w:tc>
          <w:tcPr>
            <w:tcW w:w="9576" w:type="dxa"/>
            <w:gridSpan w:val="3"/>
          </w:tcPr>
          <w:p w:rsid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 xml:space="preserve">Standard:  </w:t>
            </w:r>
            <w:r w:rsidR="00BE4408" w:rsidRPr="00BE4408">
              <w:rPr>
                <w:rFonts w:ascii="Candara" w:hAnsi="Candara"/>
              </w:rPr>
              <w:t>RI.3.8</w:t>
            </w:r>
          </w:p>
          <w:p w:rsidR="00BE4408" w:rsidRPr="00247FCB" w:rsidRDefault="00BE4408" w:rsidP="00247FCB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Understanding how nonfiction texts are alike and different</w:t>
            </w:r>
          </w:p>
          <w:p w:rsidR="00247FCB" w:rsidRP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Purpose Formative Assessment:  Group students to reteach skills taught</w:t>
            </w: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192" w:type="dxa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Shown</w:t>
            </w:r>
          </w:p>
        </w:tc>
        <w:tc>
          <w:tcPr>
            <w:tcW w:w="3192" w:type="dxa"/>
          </w:tcPr>
          <w:p w:rsidR="00247FCB" w:rsidRPr="00247FCB" w:rsidRDefault="00247FCB" w:rsidP="00247FCB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Not shown</w:t>
            </w: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920F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Cite examples to show evidence of similarities </w:t>
            </w: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920F02" w:rsidP="00920F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Cite examples to show evidence of </w:t>
            </w:r>
            <w:r>
              <w:rPr>
                <w:rFonts w:ascii="Candara" w:hAnsi="Candara"/>
              </w:rPr>
              <w:t xml:space="preserve">differences </w:t>
            </w: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</w:tr>
      <w:tr w:rsidR="00247FCB" w:rsidRPr="00247FCB" w:rsidTr="00247FCB">
        <w:tc>
          <w:tcPr>
            <w:tcW w:w="3192" w:type="dxa"/>
          </w:tcPr>
          <w:p w:rsidR="00247FCB" w:rsidRPr="00247FCB" w:rsidRDefault="00920F0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Find key vocabulary in both texts identify meaning </w:t>
            </w: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>
            <w:pPr>
              <w:rPr>
                <w:rFonts w:ascii="Candara" w:hAnsi="Candara"/>
              </w:rPr>
            </w:pPr>
          </w:p>
        </w:tc>
      </w:tr>
      <w:tr w:rsidR="00287669" w:rsidRPr="00247FCB" w:rsidTr="00247FCB">
        <w:tc>
          <w:tcPr>
            <w:tcW w:w="3192" w:type="dxa"/>
          </w:tcPr>
          <w:p w:rsidR="00287669" w:rsidRDefault="0028766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text to self-connections</w:t>
            </w:r>
          </w:p>
        </w:tc>
        <w:tc>
          <w:tcPr>
            <w:tcW w:w="3192" w:type="dxa"/>
          </w:tcPr>
          <w:p w:rsidR="00287669" w:rsidRPr="00247FCB" w:rsidRDefault="00287669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87669" w:rsidRPr="00247FCB" w:rsidRDefault="00287669">
            <w:pPr>
              <w:rPr>
                <w:rFonts w:ascii="Candara" w:hAnsi="Candara"/>
              </w:rPr>
            </w:pPr>
          </w:p>
        </w:tc>
      </w:tr>
    </w:tbl>
    <w:p w:rsidR="00EA02A5" w:rsidRPr="00247FCB" w:rsidRDefault="00287669">
      <w:pPr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7FCB" w:rsidRPr="00247FCB" w:rsidTr="007556E3">
        <w:tc>
          <w:tcPr>
            <w:tcW w:w="9576" w:type="dxa"/>
            <w:gridSpan w:val="3"/>
          </w:tcPr>
          <w:p w:rsidR="00247FCB" w:rsidRDefault="00247FCB" w:rsidP="007556E3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 xml:space="preserve">Standard:  </w:t>
            </w:r>
            <w:r w:rsidR="00BE4408" w:rsidRPr="00BE4408">
              <w:rPr>
                <w:rFonts w:ascii="Candara" w:hAnsi="Candara"/>
              </w:rPr>
              <w:t>RI.3.8</w:t>
            </w:r>
          </w:p>
          <w:p w:rsidR="00BE4408" w:rsidRPr="00247FCB" w:rsidRDefault="00BE4408" w:rsidP="00BE440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Understanding how nonfiction texts are alike and different</w:t>
            </w:r>
          </w:p>
          <w:p w:rsidR="00247FCB" w:rsidRPr="00247FCB" w:rsidRDefault="00247FCB" w:rsidP="00247FCB">
            <w:pPr>
              <w:jc w:val="center"/>
              <w:rPr>
                <w:rFonts w:ascii="Candara" w:hAnsi="Candara"/>
              </w:rPr>
            </w:pPr>
            <w:r w:rsidRPr="00247FCB">
              <w:rPr>
                <w:rFonts w:ascii="Candara" w:hAnsi="Candara"/>
              </w:rPr>
              <w:t>Purpose</w:t>
            </w:r>
            <w:r w:rsidRPr="00247FCB">
              <w:rPr>
                <w:rFonts w:ascii="Candara" w:hAnsi="Candara"/>
              </w:rPr>
              <w:t xml:space="preserve"> Summative</w:t>
            </w:r>
            <w:r w:rsidRPr="00247FCB">
              <w:rPr>
                <w:rFonts w:ascii="Candara" w:hAnsi="Candara"/>
              </w:rPr>
              <w:t xml:space="preserve"> Assessment:  </w:t>
            </w:r>
            <w:r w:rsidRPr="00247FCB">
              <w:rPr>
                <w:rFonts w:ascii="Candara" w:hAnsi="Candara"/>
              </w:rPr>
              <w:t xml:space="preserve">Grade knowledge of skill gained </w:t>
            </w: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Shown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jc w:val="center"/>
              <w:rPr>
                <w:rFonts w:ascii="Candara" w:hAnsi="Candara"/>
                <w:b/>
              </w:rPr>
            </w:pPr>
            <w:r w:rsidRPr="00247FCB">
              <w:rPr>
                <w:rFonts w:ascii="Candara" w:hAnsi="Candara"/>
                <w:b/>
              </w:rPr>
              <w:t>Not shown</w:t>
            </w: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920F02" w:rsidP="007556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Cite examples to show evidence of similarities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920F02" w:rsidP="007556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Cite examples to show evidence of differences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</w:tr>
      <w:tr w:rsidR="00247FCB" w:rsidRPr="00247FCB" w:rsidTr="007556E3">
        <w:tc>
          <w:tcPr>
            <w:tcW w:w="3192" w:type="dxa"/>
          </w:tcPr>
          <w:p w:rsidR="00247FCB" w:rsidRPr="00247FCB" w:rsidRDefault="00920F02" w:rsidP="007556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Find key vocabulary in both texts identify meaning</w:t>
            </w: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47FCB" w:rsidRPr="00247FCB" w:rsidRDefault="00247FCB" w:rsidP="007556E3">
            <w:pPr>
              <w:rPr>
                <w:rFonts w:ascii="Candara" w:hAnsi="Candara"/>
              </w:rPr>
            </w:pPr>
          </w:p>
        </w:tc>
      </w:tr>
      <w:tr w:rsidR="00287669" w:rsidRPr="00247FCB" w:rsidTr="007556E3">
        <w:tc>
          <w:tcPr>
            <w:tcW w:w="3192" w:type="dxa"/>
          </w:tcPr>
          <w:p w:rsidR="00287669" w:rsidRDefault="00287669" w:rsidP="007556E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Make text to </w:t>
            </w:r>
            <w:r>
              <w:rPr>
                <w:rFonts w:ascii="Candara" w:hAnsi="Candara"/>
              </w:rPr>
              <w:t>self-connections</w:t>
            </w:r>
          </w:p>
        </w:tc>
        <w:tc>
          <w:tcPr>
            <w:tcW w:w="3192" w:type="dxa"/>
          </w:tcPr>
          <w:p w:rsidR="00287669" w:rsidRPr="00247FCB" w:rsidRDefault="00287669" w:rsidP="007556E3">
            <w:pPr>
              <w:rPr>
                <w:rFonts w:ascii="Candara" w:hAnsi="Candara"/>
              </w:rPr>
            </w:pPr>
          </w:p>
        </w:tc>
        <w:tc>
          <w:tcPr>
            <w:tcW w:w="3192" w:type="dxa"/>
          </w:tcPr>
          <w:p w:rsidR="00287669" w:rsidRPr="00247FCB" w:rsidRDefault="00287669" w:rsidP="007556E3">
            <w:pPr>
              <w:rPr>
                <w:rFonts w:ascii="Candara" w:hAnsi="Candara"/>
              </w:rPr>
            </w:pPr>
          </w:p>
        </w:tc>
      </w:tr>
    </w:tbl>
    <w:p w:rsidR="00247FCB" w:rsidRDefault="00247FCB"/>
    <w:sectPr w:rsidR="0024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B"/>
    <w:rsid w:val="00247FCB"/>
    <w:rsid w:val="00287669"/>
    <w:rsid w:val="00920F02"/>
    <w:rsid w:val="00A923B7"/>
    <w:rsid w:val="00BE4408"/>
    <w:rsid w:val="00C2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4</cp:revision>
  <dcterms:created xsi:type="dcterms:W3CDTF">2014-02-04T19:09:00Z</dcterms:created>
  <dcterms:modified xsi:type="dcterms:W3CDTF">2014-02-04T19:15:00Z</dcterms:modified>
</cp:coreProperties>
</file>